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6C69" w14:textId="45EE5EAB" w:rsidR="00F97196" w:rsidRPr="00F97196" w:rsidRDefault="00F97196" w:rsidP="00F97196">
      <w:pPr>
        <w:pStyle w:val="Footer"/>
        <w:jc w:val="center"/>
        <w:rPr>
          <w:b/>
          <w:bCs/>
          <w:u w:val="single"/>
        </w:rPr>
      </w:pPr>
      <w:r w:rsidRPr="00F97196">
        <w:rPr>
          <w:rFonts w:ascii="Segoe UI Emoji" w:eastAsia="Quattrocento Sans" w:hAnsi="Segoe UI Emoji" w:cs="Segoe UI Emoji"/>
          <w:b/>
          <w:bCs/>
          <w:kern w:val="0"/>
          <w:u w:val="single"/>
          <w:lang w:val="en"/>
          <w14:ligatures w14:val="none"/>
        </w:rPr>
        <w:t>🧭</w:t>
      </w:r>
      <w:r w:rsidRPr="00F97196"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  <w:t xml:space="preserve"> Whole Healing Chiropractic &amp; Acupuncture No-Show Policy</w:t>
      </w:r>
    </w:p>
    <w:p w14:paraId="116AFD12" w14:textId="77777777" w:rsidR="00F97196" w:rsidRPr="00F97196" w:rsidRDefault="00F97196" w:rsidP="00F97196">
      <w:pPr>
        <w:rPr>
          <w:rFonts w:ascii="Aptos" w:eastAsia="Aptos" w:hAnsi="Aptos" w:cs="Aptos"/>
          <w:kern w:val="0"/>
          <w:lang w:val="en"/>
          <w14:ligatures w14:val="none"/>
        </w:rPr>
      </w:pPr>
      <w:r w:rsidRPr="00F97196">
        <w:rPr>
          <w:rFonts w:ascii="Aptos" w:eastAsia="Aptos" w:hAnsi="Aptos" w:cs="Aptos"/>
          <w:kern w:val="0"/>
          <w:lang w:val="en"/>
          <w14:ligatures w14:val="none"/>
        </w:rPr>
        <w:t>At Whole Healing Chiropractic &amp; Acupuncture we strive to provide high-quality chiropractic care and maintain a schedule that accommodates all patients. To ensure fairness and efficiency, we have implemented the following no-show policy:</w:t>
      </w:r>
    </w:p>
    <w:p w14:paraId="507B5801" w14:textId="77777777" w:rsidR="00F97196" w:rsidRPr="00F97196" w:rsidRDefault="00000000" w:rsidP="00F97196">
      <w:pPr>
        <w:jc w:val="center"/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</w:pPr>
      <w:sdt>
        <w:sdtPr>
          <w:rPr>
            <w:rFonts w:ascii="Aptos" w:eastAsia="Aptos" w:hAnsi="Aptos" w:cs="Aptos"/>
            <w:b/>
            <w:bCs/>
            <w:kern w:val="0"/>
            <w:u w:val="single"/>
            <w:lang w:val="en"/>
            <w14:ligatures w14:val="none"/>
          </w:rPr>
          <w:tag w:val="goog_rdk_0"/>
          <w:id w:val="-815500946"/>
        </w:sdtPr>
        <w:sdtContent>
          <w:r w:rsidR="00F97196" w:rsidRPr="00F97196">
            <w:rPr>
              <w:rFonts w:ascii="Segoe UI Emoji" w:eastAsia="Arial Unicode MS" w:hAnsi="Segoe UI Emoji" w:cs="Segoe UI Emoji"/>
              <w:b/>
              <w:bCs/>
              <w:kern w:val="0"/>
              <w:u w:val="single"/>
              <w:lang w:val="en"/>
              <w14:ligatures w14:val="none"/>
            </w:rPr>
            <w:t>❌</w:t>
          </w:r>
        </w:sdtContent>
      </w:sdt>
      <w:r w:rsidR="00F97196" w:rsidRPr="00F97196"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  <w:t xml:space="preserve"> What Counts as a No-Show</w:t>
      </w:r>
    </w:p>
    <w:p w14:paraId="26EC0E9C" w14:textId="77777777" w:rsidR="00F97196" w:rsidRPr="00F97196" w:rsidRDefault="00F97196" w:rsidP="00F97196">
      <w:pPr>
        <w:rPr>
          <w:rFonts w:ascii="Aptos" w:eastAsia="Aptos" w:hAnsi="Aptos" w:cs="Aptos"/>
          <w:kern w:val="0"/>
          <w:lang w:val="en"/>
          <w14:ligatures w14:val="none"/>
        </w:rPr>
      </w:pPr>
      <w:r w:rsidRPr="00F97196">
        <w:rPr>
          <w:rFonts w:ascii="Aptos" w:eastAsia="Aptos" w:hAnsi="Aptos" w:cs="Aptos"/>
          <w:kern w:val="0"/>
          <w:lang w:val="en"/>
          <w14:ligatures w14:val="none"/>
        </w:rPr>
        <w:t xml:space="preserve">A “no-show” occurs when a patient misses a scheduled appointment without canceling at least </w:t>
      </w:r>
      <w:r w:rsidRPr="00F97196">
        <w:rPr>
          <w:rFonts w:ascii="Aptos" w:eastAsia="Aptos" w:hAnsi="Aptos" w:cs="Aptos"/>
          <w:b/>
          <w:kern w:val="0"/>
          <w:lang w:val="en"/>
          <w14:ligatures w14:val="none"/>
        </w:rPr>
        <w:t>24 hours in advance</w:t>
      </w:r>
      <w:r w:rsidRPr="00F97196">
        <w:rPr>
          <w:rFonts w:ascii="Aptos" w:eastAsia="Aptos" w:hAnsi="Aptos" w:cs="Aptos"/>
          <w:kern w:val="0"/>
          <w:lang w:val="en"/>
          <w14:ligatures w14:val="none"/>
        </w:rPr>
        <w:t>.</w:t>
      </w:r>
    </w:p>
    <w:p w14:paraId="48F92DE5" w14:textId="77777777" w:rsidR="00F97196" w:rsidRPr="00F97196" w:rsidRDefault="00F97196" w:rsidP="00F97196">
      <w:pPr>
        <w:jc w:val="center"/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</w:pPr>
      <w:r w:rsidRPr="00F97196">
        <w:rPr>
          <w:rFonts w:ascii="Segoe UI Emoji" w:eastAsia="Quattrocento Sans" w:hAnsi="Segoe UI Emoji" w:cs="Segoe UI Emoji"/>
          <w:b/>
          <w:bCs/>
          <w:kern w:val="0"/>
          <w:u w:val="single"/>
          <w:lang w:val="en"/>
          <w14:ligatures w14:val="none"/>
        </w:rPr>
        <w:t>💵</w:t>
      </w:r>
      <w:r w:rsidRPr="00F97196"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  <w:t xml:space="preserve"> No-Show Fee</w:t>
      </w:r>
    </w:p>
    <w:p w14:paraId="1A627F03" w14:textId="77777777" w:rsidR="00F97196" w:rsidRPr="00F97196" w:rsidRDefault="00F97196" w:rsidP="00F97196">
      <w:pPr>
        <w:rPr>
          <w:rFonts w:ascii="Aptos" w:eastAsia="Aptos" w:hAnsi="Aptos" w:cs="Aptos"/>
          <w:kern w:val="0"/>
          <w:lang w:val="en"/>
          <w14:ligatures w14:val="none"/>
        </w:rPr>
      </w:pPr>
      <w:r w:rsidRPr="00F97196">
        <w:rPr>
          <w:rFonts w:ascii="Aptos" w:eastAsia="Aptos" w:hAnsi="Aptos" w:cs="Aptos"/>
          <w:kern w:val="0"/>
          <w:lang w:val="en"/>
          <w14:ligatures w14:val="none"/>
        </w:rPr>
        <w:t xml:space="preserve">Each missed appointment will incur a </w:t>
      </w:r>
      <w:r w:rsidRPr="00F97196">
        <w:rPr>
          <w:rFonts w:ascii="Aptos" w:eastAsia="Aptos" w:hAnsi="Aptos" w:cs="Aptos"/>
          <w:b/>
          <w:kern w:val="0"/>
          <w:lang w:val="en"/>
          <w14:ligatures w14:val="none"/>
        </w:rPr>
        <w:t>$35 no-show fee</w:t>
      </w:r>
      <w:r w:rsidRPr="00F97196">
        <w:rPr>
          <w:rFonts w:ascii="Aptos" w:eastAsia="Aptos" w:hAnsi="Aptos" w:cs="Aptos"/>
          <w:kern w:val="0"/>
          <w:lang w:val="en"/>
          <w14:ligatures w14:val="none"/>
        </w:rPr>
        <w:t>, billed directly to the patient. This fee helps offset the cost of unused appointment time and ensures availability for others in need of care.</w:t>
      </w:r>
    </w:p>
    <w:p w14:paraId="4FAF613E" w14:textId="77777777" w:rsidR="00F97196" w:rsidRPr="00F97196" w:rsidRDefault="00F97196" w:rsidP="00F97196">
      <w:pPr>
        <w:jc w:val="center"/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</w:pPr>
      <w:r w:rsidRPr="00F97196">
        <w:rPr>
          <w:rFonts w:ascii="Segoe UI Emoji" w:eastAsia="Quattrocento Sans" w:hAnsi="Segoe UI Emoji" w:cs="Segoe UI Emoji"/>
          <w:b/>
          <w:bCs/>
          <w:kern w:val="0"/>
          <w:u w:val="single"/>
          <w:lang w:val="en"/>
          <w14:ligatures w14:val="none"/>
        </w:rPr>
        <w:t>📋</w:t>
      </w:r>
      <w:r w:rsidRPr="00F97196"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  <w:t xml:space="preserve"> Three Missed Appointments Policy</w:t>
      </w:r>
    </w:p>
    <w:p w14:paraId="1632687C" w14:textId="77777777" w:rsidR="00F97196" w:rsidRPr="00F97196" w:rsidRDefault="00F97196" w:rsidP="00F97196">
      <w:pPr>
        <w:numPr>
          <w:ilvl w:val="0"/>
          <w:numId w:val="1"/>
        </w:numPr>
        <w:rPr>
          <w:rFonts w:ascii="Aptos" w:eastAsia="Aptos" w:hAnsi="Aptos" w:cs="Aptos"/>
          <w:kern w:val="0"/>
          <w:lang w:val="en"/>
          <w14:ligatures w14:val="none"/>
        </w:rPr>
      </w:pPr>
      <w:r w:rsidRPr="00F97196">
        <w:rPr>
          <w:rFonts w:ascii="Aptos" w:eastAsia="Aptos" w:hAnsi="Aptos" w:cs="Aptos"/>
          <w:kern w:val="0"/>
          <w:lang w:val="en"/>
          <w14:ligatures w14:val="none"/>
        </w:rPr>
        <w:t xml:space="preserve">After </w:t>
      </w:r>
      <w:r w:rsidRPr="00F97196">
        <w:rPr>
          <w:rFonts w:ascii="Aptos" w:eastAsia="Aptos" w:hAnsi="Aptos" w:cs="Aptos"/>
          <w:b/>
          <w:kern w:val="0"/>
          <w:lang w:val="en"/>
          <w14:ligatures w14:val="none"/>
        </w:rPr>
        <w:t>three (3) missed appointments</w:t>
      </w:r>
      <w:r w:rsidRPr="00F97196">
        <w:rPr>
          <w:rFonts w:ascii="Aptos" w:eastAsia="Aptos" w:hAnsi="Aptos" w:cs="Aptos"/>
          <w:kern w:val="0"/>
          <w:lang w:val="en"/>
          <w14:ligatures w14:val="none"/>
        </w:rPr>
        <w:t xml:space="preserve">, patients will </w:t>
      </w:r>
      <w:r w:rsidRPr="00F97196">
        <w:rPr>
          <w:rFonts w:ascii="Aptos" w:eastAsia="Aptos" w:hAnsi="Aptos" w:cs="Aptos"/>
          <w:b/>
          <w:kern w:val="0"/>
          <w:lang w:val="en"/>
          <w14:ligatures w14:val="none"/>
        </w:rPr>
        <w:t>no longer be permitted to schedule future visits</w:t>
      </w:r>
      <w:r w:rsidRPr="00F97196">
        <w:rPr>
          <w:rFonts w:ascii="Aptos" w:eastAsia="Aptos" w:hAnsi="Aptos" w:cs="Aptos"/>
          <w:kern w:val="0"/>
          <w:lang w:val="en"/>
          <w14:ligatures w14:val="none"/>
        </w:rPr>
        <w:t>.</w:t>
      </w:r>
    </w:p>
    <w:p w14:paraId="26DF122C" w14:textId="77777777" w:rsidR="00F97196" w:rsidRPr="00F97196" w:rsidRDefault="00F97196" w:rsidP="00F97196">
      <w:pPr>
        <w:numPr>
          <w:ilvl w:val="0"/>
          <w:numId w:val="1"/>
        </w:numPr>
        <w:rPr>
          <w:rFonts w:ascii="Aptos" w:eastAsia="Aptos" w:hAnsi="Aptos" w:cs="Aptos"/>
          <w:kern w:val="0"/>
          <w:lang w:val="en"/>
          <w14:ligatures w14:val="none"/>
        </w:rPr>
      </w:pPr>
      <w:r w:rsidRPr="00F97196">
        <w:rPr>
          <w:rFonts w:ascii="Aptos" w:eastAsia="Aptos" w:hAnsi="Aptos" w:cs="Aptos"/>
          <w:kern w:val="0"/>
          <w:lang w:val="en"/>
          <w14:ligatures w14:val="none"/>
        </w:rPr>
        <w:t>Each missed appointment will be documented, and patients will be notified after each occurrence.</w:t>
      </w:r>
    </w:p>
    <w:p w14:paraId="56C8F381" w14:textId="77777777" w:rsidR="00F97196" w:rsidRPr="00F97196" w:rsidRDefault="00F97196" w:rsidP="00F97196">
      <w:pPr>
        <w:jc w:val="center"/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</w:pPr>
      <w:r w:rsidRPr="00F97196">
        <w:rPr>
          <w:rFonts w:ascii="Segoe UI Emoji" w:eastAsia="Quattrocento Sans" w:hAnsi="Segoe UI Emoji" w:cs="Segoe UI Emoji"/>
          <w:b/>
          <w:bCs/>
          <w:kern w:val="0"/>
          <w:u w:val="single"/>
          <w:lang w:val="en"/>
          <w14:ligatures w14:val="none"/>
        </w:rPr>
        <w:t>🔄</w:t>
      </w:r>
      <w:r w:rsidRPr="00F97196"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  <w:t xml:space="preserve"> Reinstatement</w:t>
      </w:r>
    </w:p>
    <w:p w14:paraId="76328DAD" w14:textId="77777777" w:rsidR="00F97196" w:rsidRPr="00F97196" w:rsidRDefault="00F97196" w:rsidP="00F97196">
      <w:pPr>
        <w:rPr>
          <w:rFonts w:ascii="Aptos" w:eastAsia="Aptos" w:hAnsi="Aptos" w:cs="Aptos"/>
          <w:kern w:val="0"/>
          <w:lang w:val="en"/>
          <w14:ligatures w14:val="none"/>
        </w:rPr>
      </w:pPr>
      <w:r w:rsidRPr="00F97196">
        <w:rPr>
          <w:rFonts w:ascii="Aptos" w:eastAsia="Aptos" w:hAnsi="Aptos" w:cs="Aptos"/>
          <w:kern w:val="0"/>
          <w:lang w:val="en"/>
          <w14:ligatures w14:val="none"/>
        </w:rPr>
        <w:t>Patients who wish to resume care after reaching the no-show limit may submit a written request for review. Reinstatement is not guaranteed and will be considered on a case-by-case basis.</w:t>
      </w:r>
    </w:p>
    <w:p w14:paraId="0C7222AF" w14:textId="77777777" w:rsidR="00F97196" w:rsidRPr="00F97196" w:rsidRDefault="00F97196" w:rsidP="00F97196">
      <w:pPr>
        <w:jc w:val="center"/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</w:pPr>
      <w:r w:rsidRPr="00F97196">
        <w:rPr>
          <w:rFonts w:ascii="Segoe UI Emoji" w:eastAsia="Quattrocento Sans" w:hAnsi="Segoe UI Emoji" w:cs="Segoe UI Emoji"/>
          <w:b/>
          <w:bCs/>
          <w:kern w:val="0"/>
          <w:u w:val="single"/>
          <w:lang w:val="en"/>
          <w14:ligatures w14:val="none"/>
        </w:rPr>
        <w:t>💬</w:t>
      </w:r>
      <w:r w:rsidRPr="00F97196"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  <w:t xml:space="preserve"> Why It Matters</w:t>
      </w:r>
    </w:p>
    <w:p w14:paraId="11A9385E" w14:textId="77777777" w:rsidR="00F97196" w:rsidRPr="00F97196" w:rsidRDefault="00F97196" w:rsidP="00F97196">
      <w:pPr>
        <w:rPr>
          <w:rFonts w:ascii="Aptos" w:eastAsia="Aptos" w:hAnsi="Aptos" w:cs="Aptos"/>
          <w:kern w:val="0"/>
          <w:lang w:val="en"/>
          <w14:ligatures w14:val="none"/>
        </w:rPr>
      </w:pPr>
      <w:r w:rsidRPr="00F97196">
        <w:rPr>
          <w:rFonts w:ascii="Aptos" w:eastAsia="Aptos" w:hAnsi="Aptos" w:cs="Aptos"/>
          <w:kern w:val="0"/>
          <w:lang w:val="en"/>
          <w14:ligatures w14:val="none"/>
        </w:rPr>
        <w:t>Missed appointments disrupt care continuity and limit availability for other patients seeking chiropractic treatment. We appreciate your cooperation in helping us serve our community effectively.</w:t>
      </w:r>
    </w:p>
    <w:p w14:paraId="23E428BF" w14:textId="77777777" w:rsidR="00F97196" w:rsidRPr="00F97196" w:rsidRDefault="00F97196" w:rsidP="00F97196">
      <w:pPr>
        <w:jc w:val="center"/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</w:pPr>
      <w:r w:rsidRPr="00F97196">
        <w:rPr>
          <w:rFonts w:ascii="Segoe UI Emoji" w:eastAsia="Quattrocento Sans" w:hAnsi="Segoe UI Emoji" w:cs="Segoe UI Emoji"/>
          <w:b/>
          <w:bCs/>
          <w:kern w:val="0"/>
          <w:u w:val="single"/>
          <w:lang w:val="en"/>
          <w14:ligatures w14:val="none"/>
        </w:rPr>
        <w:t>🚫</w:t>
      </w:r>
      <w:r w:rsidRPr="00F97196"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  <w:t xml:space="preserve"> No-Show Policy</w:t>
      </w:r>
    </w:p>
    <w:p w14:paraId="02FBDC84" w14:textId="77777777" w:rsidR="00F97196" w:rsidRPr="00F97196" w:rsidRDefault="00F97196" w:rsidP="00F97196">
      <w:pPr>
        <w:rPr>
          <w:rFonts w:ascii="Aptos" w:eastAsia="Aptos" w:hAnsi="Aptos" w:cs="Aptos"/>
          <w:kern w:val="0"/>
          <w:lang w:val="en"/>
          <w14:ligatures w14:val="none"/>
        </w:rPr>
      </w:pPr>
      <w:r w:rsidRPr="00F97196">
        <w:rPr>
          <w:rFonts w:ascii="Aptos" w:eastAsia="Aptos" w:hAnsi="Aptos" w:cs="Aptos"/>
          <w:kern w:val="0"/>
          <w:lang w:val="en"/>
          <w14:ligatures w14:val="none"/>
        </w:rPr>
        <w:t>To ensure fair access to care and respect for our providers’ time:</w:t>
      </w:r>
    </w:p>
    <w:p w14:paraId="13475F1D" w14:textId="77777777" w:rsidR="00F97196" w:rsidRPr="00F97196" w:rsidRDefault="00F97196" w:rsidP="00F97196">
      <w:pPr>
        <w:numPr>
          <w:ilvl w:val="0"/>
          <w:numId w:val="2"/>
        </w:numPr>
        <w:rPr>
          <w:rFonts w:ascii="Aptos" w:eastAsia="Aptos" w:hAnsi="Aptos" w:cs="Aptos"/>
          <w:kern w:val="0"/>
          <w:lang w:val="en"/>
          <w14:ligatures w14:val="none"/>
        </w:rPr>
      </w:pPr>
      <w:r w:rsidRPr="00F97196">
        <w:rPr>
          <w:rFonts w:ascii="Aptos" w:eastAsia="Aptos" w:hAnsi="Aptos" w:cs="Aptos"/>
          <w:kern w:val="0"/>
          <w:lang w:val="en"/>
          <w14:ligatures w14:val="none"/>
        </w:rPr>
        <w:t xml:space="preserve">A </w:t>
      </w:r>
      <w:r w:rsidRPr="00F97196">
        <w:rPr>
          <w:rFonts w:ascii="Aptos" w:eastAsia="Aptos" w:hAnsi="Aptos" w:cs="Aptos"/>
          <w:b/>
          <w:kern w:val="0"/>
          <w:lang w:val="en"/>
          <w14:ligatures w14:val="none"/>
        </w:rPr>
        <w:t>$35 fee</w:t>
      </w:r>
      <w:r w:rsidRPr="00F97196">
        <w:rPr>
          <w:rFonts w:ascii="Aptos" w:eastAsia="Aptos" w:hAnsi="Aptos" w:cs="Aptos"/>
          <w:kern w:val="0"/>
          <w:lang w:val="en"/>
          <w14:ligatures w14:val="none"/>
        </w:rPr>
        <w:t xml:space="preserve"> will be charged for any missed appointment not canceled at least </w:t>
      </w:r>
      <w:r w:rsidRPr="00F97196">
        <w:rPr>
          <w:rFonts w:ascii="Aptos" w:eastAsia="Aptos" w:hAnsi="Aptos" w:cs="Aptos"/>
          <w:b/>
          <w:kern w:val="0"/>
          <w:lang w:val="en"/>
          <w14:ligatures w14:val="none"/>
        </w:rPr>
        <w:t>24 hours in advance</w:t>
      </w:r>
      <w:r w:rsidRPr="00F97196">
        <w:rPr>
          <w:rFonts w:ascii="Aptos" w:eastAsia="Aptos" w:hAnsi="Aptos" w:cs="Aptos"/>
          <w:kern w:val="0"/>
          <w:lang w:val="en"/>
          <w14:ligatures w14:val="none"/>
        </w:rPr>
        <w:t>.</w:t>
      </w:r>
    </w:p>
    <w:p w14:paraId="3418A6FE" w14:textId="77777777" w:rsidR="00F97196" w:rsidRPr="00F97196" w:rsidRDefault="00F97196" w:rsidP="00F97196">
      <w:pPr>
        <w:numPr>
          <w:ilvl w:val="0"/>
          <w:numId w:val="2"/>
        </w:numPr>
        <w:rPr>
          <w:rFonts w:ascii="Aptos" w:eastAsia="Aptos" w:hAnsi="Aptos" w:cs="Aptos"/>
          <w:kern w:val="0"/>
          <w:lang w:val="en"/>
          <w14:ligatures w14:val="none"/>
        </w:rPr>
      </w:pPr>
      <w:r w:rsidRPr="00F97196">
        <w:rPr>
          <w:rFonts w:ascii="Aptos" w:eastAsia="Aptos" w:hAnsi="Aptos" w:cs="Aptos"/>
          <w:kern w:val="0"/>
          <w:lang w:val="en"/>
          <w14:ligatures w14:val="none"/>
        </w:rPr>
        <w:t xml:space="preserve">After </w:t>
      </w:r>
      <w:r w:rsidRPr="00F97196">
        <w:rPr>
          <w:rFonts w:ascii="Aptos" w:eastAsia="Aptos" w:hAnsi="Aptos" w:cs="Aptos"/>
          <w:b/>
          <w:kern w:val="0"/>
          <w:lang w:val="en"/>
          <w14:ligatures w14:val="none"/>
        </w:rPr>
        <w:t>three (3) missed appointments</w:t>
      </w:r>
      <w:r w:rsidRPr="00F97196">
        <w:rPr>
          <w:rFonts w:ascii="Aptos" w:eastAsia="Aptos" w:hAnsi="Aptos" w:cs="Aptos"/>
          <w:kern w:val="0"/>
          <w:lang w:val="en"/>
          <w14:ligatures w14:val="none"/>
        </w:rPr>
        <w:t xml:space="preserve">, patients will </w:t>
      </w:r>
      <w:r w:rsidRPr="00F97196">
        <w:rPr>
          <w:rFonts w:ascii="Aptos" w:eastAsia="Aptos" w:hAnsi="Aptos" w:cs="Aptos"/>
          <w:b/>
          <w:kern w:val="0"/>
          <w:lang w:val="en"/>
          <w14:ligatures w14:val="none"/>
        </w:rPr>
        <w:t>no longer be permitted to schedule future visits</w:t>
      </w:r>
      <w:r w:rsidRPr="00F97196">
        <w:rPr>
          <w:rFonts w:ascii="Aptos" w:eastAsia="Aptos" w:hAnsi="Aptos" w:cs="Aptos"/>
          <w:kern w:val="0"/>
          <w:lang w:val="en"/>
          <w14:ligatures w14:val="none"/>
        </w:rPr>
        <w:t>.</w:t>
      </w:r>
    </w:p>
    <w:p w14:paraId="30CB2562" w14:textId="77777777" w:rsidR="00F97196" w:rsidRPr="00F97196" w:rsidRDefault="00F97196" w:rsidP="00F97196">
      <w:pPr>
        <w:numPr>
          <w:ilvl w:val="0"/>
          <w:numId w:val="2"/>
        </w:numPr>
        <w:rPr>
          <w:rFonts w:ascii="Aptos" w:eastAsia="Aptos" w:hAnsi="Aptos" w:cs="Aptos"/>
          <w:kern w:val="0"/>
          <w:lang w:val="en"/>
          <w14:ligatures w14:val="none"/>
        </w:rPr>
      </w:pPr>
      <w:r w:rsidRPr="00F97196">
        <w:rPr>
          <w:rFonts w:ascii="Aptos" w:eastAsia="Aptos" w:hAnsi="Aptos" w:cs="Aptos"/>
          <w:kern w:val="0"/>
          <w:lang w:val="en"/>
          <w14:ligatures w14:val="none"/>
        </w:rPr>
        <w:t>Reinstatement may be considered upon written request and review.</w:t>
      </w:r>
    </w:p>
    <w:p w14:paraId="3B1ADCE2" w14:textId="0DCE928B" w:rsidR="00B21119" w:rsidRPr="00F97196" w:rsidRDefault="00F97196" w:rsidP="00F97196">
      <w:pPr>
        <w:jc w:val="center"/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</w:pPr>
      <w:r w:rsidRPr="00F97196">
        <w:rPr>
          <w:rFonts w:ascii="Aptos" w:eastAsia="Aptos" w:hAnsi="Aptos" w:cs="Aptos"/>
          <w:b/>
          <w:bCs/>
          <w:kern w:val="0"/>
          <w:u w:val="single"/>
          <w:lang w:val="en"/>
          <w14:ligatures w14:val="none"/>
        </w:rPr>
        <w:t>Thank you for helping us maintain a smooth and respectful schedule for all patients.</w:t>
      </w:r>
    </w:p>
    <w:sectPr w:rsidR="00B21119" w:rsidRPr="00F97196" w:rsidSect="009B12BE">
      <w:headerReference w:type="default" r:id="rId7"/>
      <w:footerReference w:type="default" r:id="rId8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74EA" w14:textId="77777777" w:rsidR="00E77781" w:rsidRDefault="00E77781" w:rsidP="00B21119">
      <w:pPr>
        <w:spacing w:after="0" w:line="240" w:lineRule="auto"/>
      </w:pPr>
      <w:r>
        <w:separator/>
      </w:r>
    </w:p>
  </w:endnote>
  <w:endnote w:type="continuationSeparator" w:id="0">
    <w:p w14:paraId="157B9D4E" w14:textId="77777777" w:rsidR="00E77781" w:rsidRDefault="00E77781" w:rsidP="00B2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45"/>
      <w:gridCol w:w="810"/>
      <w:gridCol w:w="2160"/>
      <w:gridCol w:w="900"/>
      <w:gridCol w:w="2970"/>
    </w:tblGrid>
    <w:tr w:rsidR="005F0E35" w14:paraId="6AC8B6DA" w14:textId="77777777" w:rsidTr="005F0E35">
      <w:trPr>
        <w:trHeight w:val="678"/>
      </w:trPr>
      <w:tc>
        <w:tcPr>
          <w:tcW w:w="4045" w:type="dxa"/>
          <w:vAlign w:val="center"/>
        </w:tcPr>
        <w:p w14:paraId="67A3C39D" w14:textId="69C36848" w:rsidR="005F0E35" w:rsidRDefault="005F0E35" w:rsidP="005F0E35">
          <w:pPr>
            <w:jc w:val="center"/>
          </w:pPr>
          <w:r w:rsidRPr="005F0E35">
            <w:rPr>
              <w:sz w:val="20"/>
              <w:szCs w:val="20"/>
            </w:rPr>
            <w:t>223 E 14</w:t>
          </w:r>
          <w:r w:rsidRPr="005F0E35">
            <w:rPr>
              <w:sz w:val="20"/>
              <w:szCs w:val="20"/>
              <w:vertAlign w:val="superscript"/>
            </w:rPr>
            <w:t>th</w:t>
          </w:r>
          <w:r w:rsidRPr="005F0E35">
            <w:rPr>
              <w:sz w:val="20"/>
              <w:szCs w:val="20"/>
            </w:rPr>
            <w:t xml:space="preserve"> Street, Suite 9, Hastings, NE 68901</w:t>
          </w:r>
        </w:p>
      </w:tc>
      <w:tc>
        <w:tcPr>
          <w:tcW w:w="810" w:type="dxa"/>
          <w:vAlign w:val="center"/>
        </w:tcPr>
        <w:p w14:paraId="10945121" w14:textId="77777777" w:rsidR="005F0E35" w:rsidRDefault="005F0E35" w:rsidP="005F0E35">
          <w:pPr>
            <w:jc w:val="center"/>
          </w:pPr>
          <w:r w:rsidRPr="00B21119">
            <w:rPr>
              <w:noProof/>
              <w:sz w:val="28"/>
              <w:szCs w:val="28"/>
            </w:rPr>
            <w:drawing>
              <wp:inline distT="0" distB="0" distL="0" distR="0" wp14:anchorId="311BC9B3" wp14:editId="12159F4A">
                <wp:extent cx="140869" cy="273437"/>
                <wp:effectExtent l="0" t="0" r="0" b="0"/>
                <wp:docPr id="963411378" name="Picture 9634113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207" cy="3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</w:tcPr>
        <w:p w14:paraId="24F920DA" w14:textId="08848F5D" w:rsidR="005F0E35" w:rsidRDefault="005F0E35" w:rsidP="005F0E35">
          <w:pPr>
            <w:jc w:val="center"/>
          </w:pPr>
          <w:r w:rsidRPr="005F0E35">
            <w:rPr>
              <w:sz w:val="20"/>
              <w:szCs w:val="20"/>
            </w:rPr>
            <w:t>402-469-2248</w:t>
          </w:r>
        </w:p>
      </w:tc>
      <w:tc>
        <w:tcPr>
          <w:tcW w:w="900" w:type="dxa"/>
          <w:vAlign w:val="center"/>
        </w:tcPr>
        <w:p w14:paraId="046E1813" w14:textId="77777777" w:rsidR="005F0E35" w:rsidRDefault="005F0E35" w:rsidP="005F0E35">
          <w:pPr>
            <w:jc w:val="center"/>
          </w:pPr>
          <w:r w:rsidRPr="00B21119">
            <w:rPr>
              <w:noProof/>
              <w:sz w:val="28"/>
              <w:szCs w:val="28"/>
            </w:rPr>
            <w:drawing>
              <wp:inline distT="0" distB="0" distL="0" distR="0" wp14:anchorId="628C8364" wp14:editId="4399854B">
                <wp:extent cx="140869" cy="273437"/>
                <wp:effectExtent l="0" t="0" r="0" b="0"/>
                <wp:docPr id="694962340" name="Picture 6949623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207" cy="3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dxa"/>
          <w:vAlign w:val="center"/>
        </w:tcPr>
        <w:p w14:paraId="0E9E5251" w14:textId="77777777" w:rsidR="005F0E35" w:rsidRDefault="005F0E35" w:rsidP="005F0E35">
          <w:pPr>
            <w:jc w:val="center"/>
          </w:pPr>
          <w:r w:rsidRPr="005F0E35">
            <w:rPr>
              <w:sz w:val="20"/>
              <w:szCs w:val="20"/>
            </w:rPr>
            <w:t>wholehealingchiroandacu.com</w:t>
          </w:r>
        </w:p>
      </w:tc>
    </w:tr>
  </w:tbl>
  <w:p w14:paraId="472E2978" w14:textId="77777777" w:rsidR="005F0E35" w:rsidRPr="005F0E35" w:rsidRDefault="005F0E35" w:rsidP="005F0E3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56CF" w14:textId="77777777" w:rsidR="00E77781" w:rsidRDefault="00E77781" w:rsidP="00B21119">
      <w:pPr>
        <w:spacing w:after="0" w:line="240" w:lineRule="auto"/>
      </w:pPr>
      <w:r>
        <w:separator/>
      </w:r>
    </w:p>
  </w:footnote>
  <w:footnote w:type="continuationSeparator" w:id="0">
    <w:p w14:paraId="66573CE4" w14:textId="77777777" w:rsidR="00E77781" w:rsidRDefault="00E77781" w:rsidP="00B2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"/>
      <w:gridCol w:w="7703"/>
    </w:tblGrid>
    <w:tr w:rsidR="00B21119" w:rsidRPr="00B21119" w14:paraId="6DF8C81B" w14:textId="77777777" w:rsidTr="00B21119">
      <w:trPr>
        <w:trHeight w:val="1080"/>
        <w:jc w:val="center"/>
      </w:trPr>
      <w:tc>
        <w:tcPr>
          <w:tcW w:w="757" w:type="dxa"/>
          <w:vAlign w:val="center"/>
        </w:tcPr>
        <w:p w14:paraId="1FFCA327" w14:textId="0CDD88F2" w:rsidR="00B21119" w:rsidRPr="00B21119" w:rsidRDefault="00B21119" w:rsidP="00B21119">
          <w:pPr>
            <w:pStyle w:val="NormalWeb"/>
            <w:spacing w:before="0" w:beforeAutospacing="0" w:after="0" w:afterAutospacing="0"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B21119">
            <w:rPr>
              <w:noProof/>
              <w:sz w:val="28"/>
              <w:szCs w:val="28"/>
            </w:rPr>
            <w:drawing>
              <wp:inline distT="0" distB="0" distL="0" distR="0" wp14:anchorId="7C21AF23" wp14:editId="1915A33A">
                <wp:extent cx="343815" cy="66736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887" cy="74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3" w:type="dxa"/>
          <w:vAlign w:val="center"/>
        </w:tcPr>
        <w:p w14:paraId="3A0BE3EA" w14:textId="77777777" w:rsidR="00B21119" w:rsidRPr="00B21119" w:rsidRDefault="00B21119" w:rsidP="00B21119">
          <w:pPr>
            <w:pStyle w:val="NormalWeb"/>
            <w:spacing w:before="0" w:beforeAutospacing="0" w:after="0" w:afterAutospacing="0"/>
            <w:jc w:val="center"/>
            <w:rPr>
              <w:rFonts w:cstheme="minorHAnsi"/>
              <w:b/>
              <w:bCs/>
              <w:sz w:val="28"/>
              <w:szCs w:val="28"/>
            </w:rPr>
          </w:pPr>
        </w:p>
        <w:p w14:paraId="75334C31" w14:textId="77777777" w:rsidR="00B21119" w:rsidRPr="00B21119" w:rsidRDefault="00B21119" w:rsidP="00B21119">
          <w:pPr>
            <w:pStyle w:val="NormalWeb"/>
            <w:spacing w:before="0" w:beforeAutospacing="0" w:after="0" w:afterAutospacing="0"/>
            <w:jc w:val="center"/>
            <w:rPr>
              <w:rFonts w:cstheme="minorHAnsi"/>
              <w:b/>
              <w:bCs/>
              <w:sz w:val="28"/>
              <w:szCs w:val="28"/>
            </w:rPr>
          </w:pPr>
        </w:p>
        <w:p w14:paraId="13A2CF57" w14:textId="77777777" w:rsidR="00B21119" w:rsidRPr="00B21119" w:rsidRDefault="00B21119" w:rsidP="00B21119">
          <w:pPr>
            <w:pStyle w:val="NormalWeb"/>
            <w:spacing w:before="0" w:beforeAutospacing="0" w:after="0" w:afterAutospacing="0"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B21119">
            <w:rPr>
              <w:rFonts w:cstheme="minorHAnsi"/>
              <w:b/>
              <w:bCs/>
              <w:sz w:val="28"/>
              <w:szCs w:val="28"/>
            </w:rPr>
            <w:t>WHOLE HEALING CHIROPRACTIC &amp; ACUPUNCTURE</w:t>
          </w:r>
        </w:p>
        <w:p w14:paraId="534A70DF" w14:textId="17FE5936" w:rsidR="00B21119" w:rsidRPr="009B12BE" w:rsidRDefault="009B12BE" w:rsidP="009B12BE">
          <w:pPr>
            <w:pStyle w:val="NormalWeb"/>
            <w:spacing w:before="0" w:beforeAutospacing="0" w:after="0" w:afterAutospacing="0"/>
            <w:jc w:val="center"/>
            <w:rPr>
              <w:rFonts w:cstheme="minorHAnsi"/>
              <w:b/>
              <w:bCs/>
            </w:rPr>
          </w:pPr>
          <w:r w:rsidRPr="009B12BE">
            <w:rPr>
              <w:rFonts w:cstheme="minorHAnsi"/>
              <w:b/>
              <w:bCs/>
            </w:rPr>
            <w:t>Dr. Sydney Olson-Griess DC, DACA</w:t>
          </w:r>
        </w:p>
        <w:p w14:paraId="5D57021C" w14:textId="6057C515" w:rsidR="00B21119" w:rsidRPr="00B21119" w:rsidRDefault="00B21119" w:rsidP="00B21119">
          <w:pPr>
            <w:pStyle w:val="NormalWeb"/>
            <w:spacing w:before="0" w:beforeAutospacing="0" w:after="0" w:afterAutospacing="0"/>
            <w:jc w:val="center"/>
            <w:rPr>
              <w:rFonts w:cstheme="minorHAnsi"/>
              <w:b/>
              <w:bCs/>
              <w:sz w:val="28"/>
              <w:szCs w:val="28"/>
            </w:rPr>
          </w:pPr>
        </w:p>
      </w:tc>
    </w:tr>
  </w:tbl>
  <w:p w14:paraId="73968BFB" w14:textId="77777777" w:rsidR="00B21119" w:rsidRDefault="00B21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C5012"/>
    <w:multiLevelType w:val="multilevel"/>
    <w:tmpl w:val="56DEFC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3901E15"/>
    <w:multiLevelType w:val="multilevel"/>
    <w:tmpl w:val="7CB258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53106754">
    <w:abstractNumId w:val="0"/>
  </w:num>
  <w:num w:numId="2" w16cid:durableId="196923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9"/>
    <w:rsid w:val="001B5CFB"/>
    <w:rsid w:val="003E0F8F"/>
    <w:rsid w:val="004132BB"/>
    <w:rsid w:val="004612B1"/>
    <w:rsid w:val="00493922"/>
    <w:rsid w:val="005A2A77"/>
    <w:rsid w:val="005F0E35"/>
    <w:rsid w:val="006337B9"/>
    <w:rsid w:val="00765BC8"/>
    <w:rsid w:val="008F28DB"/>
    <w:rsid w:val="00972A63"/>
    <w:rsid w:val="009B12BE"/>
    <w:rsid w:val="00A3463B"/>
    <w:rsid w:val="00A96C0F"/>
    <w:rsid w:val="00AF6DDB"/>
    <w:rsid w:val="00B21119"/>
    <w:rsid w:val="00B7321B"/>
    <w:rsid w:val="00CB504B"/>
    <w:rsid w:val="00E77781"/>
    <w:rsid w:val="00F7413D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88F9F"/>
  <w15:chartTrackingRefBased/>
  <w15:docId w15:val="{5721CF23-D7A4-4E76-90C5-EEDC6EB4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1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1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1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1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11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119"/>
  </w:style>
  <w:style w:type="paragraph" w:styleId="Footer">
    <w:name w:val="footer"/>
    <w:basedOn w:val="Normal"/>
    <w:link w:val="FooterChar"/>
    <w:uiPriority w:val="99"/>
    <w:unhideWhenUsed/>
    <w:rsid w:val="00B21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119"/>
  </w:style>
  <w:style w:type="paragraph" w:styleId="NormalWeb">
    <w:name w:val="Normal (Web)"/>
    <w:basedOn w:val="Normal"/>
    <w:uiPriority w:val="99"/>
    <w:unhideWhenUsed/>
    <w:rsid w:val="00B21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2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Olson-Griess</dc:creator>
  <cp:keywords/>
  <dc:description/>
  <cp:lastModifiedBy>Sydney Olson-Griess</cp:lastModifiedBy>
  <cp:revision>2</cp:revision>
  <cp:lastPrinted>2025-12-02T19:00:00Z</cp:lastPrinted>
  <dcterms:created xsi:type="dcterms:W3CDTF">2025-12-02T22:17:00Z</dcterms:created>
  <dcterms:modified xsi:type="dcterms:W3CDTF">2025-12-02T22:17:00Z</dcterms:modified>
</cp:coreProperties>
</file>